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2BE955F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جامعه و سالمندی</w:t>
      </w:r>
    </w:p>
    <w:p w14:paraId="14B91A52" w14:textId="50504BC4" w:rsidR="00E270DE" w:rsidRPr="00EB6DB3" w:rsidRDefault="00E270DE" w:rsidP="00B2560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روش </w:t>
      </w:r>
      <w:r w:rsidR="00B2560F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 به سالمندان سالم و ناتوان</w:t>
      </w:r>
    </w:p>
    <w:p w14:paraId="1C338A3E" w14:textId="59A88401" w:rsidR="00B4711B" w:rsidRPr="0038172F" w:rsidRDefault="00F51BF7" w:rsidP="00B2560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0D06A397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C4988" w:rsidRPr="00FC4988">
        <w:rPr>
          <w:rFonts w:asciiTheme="majorBidi" w:hAnsiTheme="majorBidi" w:cs="B Nazanin"/>
          <w:sz w:val="24"/>
          <w:szCs w:val="24"/>
          <w:rtl/>
          <w:lang w:bidi="fa-IR"/>
        </w:rPr>
        <w:t>5/1 واحد (1 واحد نظري و 0.5 واحد عملي)</w:t>
      </w:r>
    </w:p>
    <w:p w14:paraId="5E1D05E7" w14:textId="5D46DD68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</w:p>
    <w:p w14:paraId="1A7850EE" w14:textId="334EEB30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B2560F">
        <w:rPr>
          <w:rFonts w:asciiTheme="majorBidi" w:hAnsiTheme="majorBidi" w:cs="B Nazanin" w:hint="cs"/>
          <w:sz w:val="24"/>
          <w:szCs w:val="24"/>
          <w:rtl/>
          <w:lang w:bidi="fa-IR"/>
        </w:rPr>
        <w:t>کتر شهزاد پاشایی پور- دکتر نسرین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نیک پیما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08E63173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0203BFB4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پرستاری سالمندی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64DE1556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6E55FE2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189C3134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علوم پزشکی تهران</w:t>
      </w:r>
    </w:p>
    <w:p w14:paraId="432C8EAE" w14:textId="3B185209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02161054208</w:t>
      </w:r>
    </w:p>
    <w:p w14:paraId="1F6A8C6B" w14:textId="5E278847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FC49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C4988">
        <w:rPr>
          <w:rFonts w:asciiTheme="majorBidi" w:hAnsiTheme="majorBidi" w:cs="B Nazanin"/>
          <w:sz w:val="24"/>
          <w:szCs w:val="24"/>
          <w:lang w:bidi="fa-IR"/>
        </w:rPr>
        <w:t>sh-pashaeipour@tums.ac.ir</w:t>
      </w:r>
    </w:p>
    <w:p w14:paraId="3BCE5FF0" w14:textId="77777777" w:rsidR="00FC4988" w:rsidRDefault="00E270DE" w:rsidP="00FC4988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C4988">
        <w:rPr>
          <w:rFonts w:ascii="IranNastaliq" w:hAnsi="IranNastaliq" w:cs="B Nazanin"/>
          <w:b/>
          <w:bCs/>
          <w:sz w:val="24"/>
          <w:szCs w:val="24"/>
          <w:lang w:bidi="fa-IR"/>
        </w:rPr>
        <w:t>:</w:t>
      </w:r>
    </w:p>
    <w:p w14:paraId="3789C534" w14:textId="7602C39E" w:rsidR="001B6A38" w:rsidRDefault="00FC4988" w:rsidP="00FC4988">
      <w:pPr>
        <w:bidi/>
        <w:spacing w:after="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B65B1">
        <w:rPr>
          <w:rFonts w:cs="B Nazanin" w:hint="cs"/>
          <w:sz w:val="24"/>
          <w:szCs w:val="24"/>
          <w:rtl/>
          <w:lang w:bidi="fa-IR"/>
        </w:rPr>
        <w:t>آموزش از ارکان مهم ارتقا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سطح سلامت </w:t>
      </w:r>
      <w:r>
        <w:rPr>
          <w:rFonts w:cs="B Nazanin" w:hint="cs"/>
          <w:sz w:val="24"/>
          <w:szCs w:val="24"/>
          <w:rtl/>
          <w:lang w:bidi="fa-IR"/>
        </w:rPr>
        <w:t>و از مهم ترين وظايف پرستاران مي باشد.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آشنا</w:t>
      </w:r>
      <w:r>
        <w:rPr>
          <w:rFonts w:cs="B Nazanin" w:hint="cs"/>
          <w:sz w:val="24"/>
          <w:szCs w:val="24"/>
          <w:rtl/>
          <w:lang w:bidi="fa-IR"/>
        </w:rPr>
        <w:t>يي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با 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وه 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آموزش و برنامه 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ز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به دانشجو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ان کمک م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کند تا موضوعات مرتبط با سلامت</w:t>
      </w:r>
      <w:r>
        <w:rPr>
          <w:rFonts w:cs="B Nazanin" w:hint="cs"/>
          <w:sz w:val="24"/>
          <w:szCs w:val="24"/>
          <w:rtl/>
          <w:lang w:bidi="fa-IR"/>
        </w:rPr>
        <w:t xml:space="preserve"> و بيماري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را به 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وه به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نه به افراد ارا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ه دهند. تمرکز 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ن درس بر 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وه 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آموزش، اصول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ادده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ادگ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و برنامه 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>ز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براي افراد </w:t>
      </w:r>
      <w:r w:rsidRPr="007B65B1">
        <w:rPr>
          <w:rFonts w:cs="B Nazanin" w:hint="cs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B65B1">
        <w:rPr>
          <w:rFonts w:cs="B Nazanin" w:hint="cs"/>
          <w:sz w:val="24"/>
          <w:szCs w:val="24"/>
          <w:rtl/>
          <w:lang w:bidi="fa-IR"/>
        </w:rPr>
        <w:t xml:space="preserve"> باشد.  </w:t>
      </w:r>
    </w:p>
    <w:p w14:paraId="6317711E" w14:textId="77777777" w:rsidR="00FC4988" w:rsidRPr="00FC4988" w:rsidRDefault="00FC4988" w:rsidP="00FC4988">
      <w:pPr>
        <w:bidi/>
        <w:spacing w:after="0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196B015" w14:textId="77777777" w:rsidR="00FC4988" w:rsidRPr="00FE22B8" w:rsidRDefault="00FC4988" w:rsidP="00FC4988">
      <w:pPr>
        <w:bidi/>
        <w:contextualSpacing/>
        <w:jc w:val="both"/>
        <w:rPr>
          <w:rFonts w:cs="B Nazanin"/>
          <w:sz w:val="24"/>
          <w:szCs w:val="24"/>
          <w:rtl/>
        </w:rPr>
      </w:pPr>
      <w:r w:rsidRPr="00FE22B8">
        <w:rPr>
          <w:rFonts w:cs="B Nazanin" w:hint="cs"/>
          <w:sz w:val="24"/>
          <w:szCs w:val="24"/>
          <w:rtl/>
        </w:rPr>
        <w:t xml:space="preserve">هدف کلي درس، تسلط بر دانش و کسب مهارت هاي تدريس و برنامه ريزي آموزشي به منظور طراحي برنامه آموزشي ، تدريس و ارزشيابي نحوه اجراي آموزش جهت اعتلاي آگاهي مددجو ، خانواده ، دانشجويان و کارکنان در سطوح مختلف مي باشد. </w:t>
      </w:r>
    </w:p>
    <w:p w14:paraId="4FA41C38" w14:textId="77777777" w:rsidR="00924FDC" w:rsidRPr="00924FDC" w:rsidRDefault="00924FDC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54D98AD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ادگ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را تعر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ف کند.</w:t>
      </w:r>
    </w:p>
    <w:p w14:paraId="7CE6EFC6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  <w:r w:rsidRPr="00FE22B8">
        <w:rPr>
          <w:rFonts w:cs="B Nazanin" w:hint="cs"/>
          <w:sz w:val="24"/>
          <w:szCs w:val="24"/>
          <w:rtl/>
        </w:rPr>
        <w:t>انواع يادگيري، مهارتهاي ذهني و راهبردها را شناسايي کنند.</w:t>
      </w:r>
    </w:p>
    <w:p w14:paraId="42897158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 xml:space="preserve">عوامل مؤثر بر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ادگ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ادده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را تحل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ل کند.</w:t>
      </w:r>
    </w:p>
    <w:p w14:paraId="2DCE24E5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 xml:space="preserve">انواع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ادگ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را با هم مقا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سه کند.</w:t>
      </w:r>
    </w:p>
    <w:p w14:paraId="586A3C8E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روش 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ادگ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مادام العمر را تشر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ح کند.</w:t>
      </w:r>
    </w:p>
    <w:p w14:paraId="7EA20BD8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اانواع الگوها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را شرح دهد.</w:t>
      </w:r>
    </w:p>
    <w:p w14:paraId="29AD4BC4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FE22B8">
        <w:rPr>
          <w:rFonts w:cs="B Nazanin" w:hint="cs"/>
          <w:sz w:val="24"/>
          <w:szCs w:val="24"/>
          <w:rtl/>
        </w:rPr>
        <w:t>اصول آموزش به بزرگسالان را شرح دهند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8406010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مراحل تحل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ل و تنظ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م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ک برنامه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را ترس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م کند.</w:t>
      </w:r>
    </w:p>
    <w:p w14:paraId="58B2390D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از اهم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ت ن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ازسنج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قبل از تدو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ن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ک برنامه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آگاه شود.</w:t>
      </w:r>
    </w:p>
    <w:p w14:paraId="48438FA6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  <w:r w:rsidRPr="00FE22B8">
        <w:rPr>
          <w:rFonts w:cs="B Nazanin" w:hint="cs"/>
          <w:sz w:val="24"/>
          <w:szCs w:val="24"/>
          <w:rtl/>
        </w:rPr>
        <w:t>الگوهاي  تدريس را مورد بحث قرار دهند.</w:t>
      </w:r>
    </w:p>
    <w:p w14:paraId="62EAAAAB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  <w:r w:rsidRPr="00FE22B8">
        <w:rPr>
          <w:rFonts w:cs="B Nazanin" w:hint="cs"/>
          <w:sz w:val="24"/>
          <w:szCs w:val="24"/>
          <w:rtl/>
        </w:rPr>
        <w:t>روش هاي نوين تدريس در علوم پزشکي را از هم افتراق دهند</w:t>
      </w:r>
    </w:p>
    <w:p w14:paraId="5FA25A61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مراحل اجرا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پانل، سم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نار و کنگره را سازمانده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کند.</w:t>
      </w:r>
    </w:p>
    <w:p w14:paraId="72722988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از م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ان رسانه 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، رسانه مناسب را انتخاب کند.</w:t>
      </w:r>
    </w:p>
    <w:p w14:paraId="20B02EA2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درباره 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وه 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آموزش از راه دور توض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ح دهد.</w:t>
      </w:r>
    </w:p>
    <w:p w14:paraId="21F9C9CE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ک برنامه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(انفراد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 گروه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) را طراح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کند.</w:t>
      </w:r>
    </w:p>
    <w:p w14:paraId="06BFAC38" w14:textId="77777777" w:rsidR="00FC4988" w:rsidRPr="00FE22B8" w:rsidRDefault="00FC4988" w:rsidP="00FC4988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FE22B8">
        <w:rPr>
          <w:rFonts w:cs="B Nazanin" w:hint="cs"/>
          <w:sz w:val="24"/>
          <w:szCs w:val="24"/>
          <w:rtl/>
          <w:lang w:bidi="fa-IR"/>
        </w:rPr>
        <w:t>روش 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ارزش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اب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آموزش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 xml:space="preserve"> را تشر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FE22B8">
        <w:rPr>
          <w:rFonts w:cs="B Nazanin" w:hint="cs"/>
          <w:sz w:val="24"/>
          <w:szCs w:val="24"/>
          <w:rtl/>
          <w:lang w:bidi="fa-IR"/>
        </w:rPr>
        <w:t>ح کند.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358FAB06" w:rsidR="009E629C" w:rsidRDefault="009E629C" w:rsidP="00B2560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560F">
              <w:rPr>
                <w:rFonts w:ascii="Arial" w:eastAsia="Calibri" w:hAnsi="Arial" w:cs="B Nazanin"/>
                <w:shd w:val="clear" w:color="auto" w:fill="000000" w:themeFill="text1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10A432DA" w:rsidR="00B80410" w:rsidRPr="00B80410" w:rsidRDefault="00B80410" w:rsidP="00B2560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E82D3BD" w14:textId="77777777" w:rsidR="00B2560F" w:rsidRDefault="00DB4835" w:rsidP="00B2560F">
      <w:pPr>
        <w:bidi/>
        <w:spacing w:after="0" w:line="240" w:lineRule="auto"/>
        <w:rPr>
          <w:rFonts w:ascii="Arial" w:eastAsia="Calibri" w:hAnsi="Arial" w:cs="B Nazanin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27AAD7B" w:rsidR="00B80410" w:rsidRPr="00B2560F" w:rsidRDefault="00B80410" w:rsidP="00B2560F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2560F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2560F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2560F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2560F">
        <w:rPr>
          <w:rFonts w:ascii="Arial" w:eastAsia="Calibri" w:hAnsi="Arial" w:cs="B Nazanin"/>
          <w:shd w:val="clear" w:color="auto" w:fill="000000" w:themeFill="text1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114" w:type="dxa"/>
        <w:tblInd w:w="-196" w:type="dxa"/>
        <w:tblLook w:val="04A0" w:firstRow="1" w:lastRow="0" w:firstColumn="1" w:lastColumn="0" w:noHBand="0" w:noVBand="1"/>
      </w:tblPr>
      <w:tblGrid>
        <w:gridCol w:w="2176"/>
        <w:gridCol w:w="2126"/>
        <w:gridCol w:w="2022"/>
        <w:gridCol w:w="3081"/>
        <w:gridCol w:w="709"/>
      </w:tblGrid>
      <w:tr w:rsidR="00684E56" w14:paraId="687BBD93" w14:textId="77777777" w:rsidTr="004F3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126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022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081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09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FC4988" w14:paraId="0F0C5D07" w14:textId="77777777" w:rsidTr="004F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E248ECF" w14:textId="071A4433" w:rsidR="00FC4988" w:rsidRPr="004F32F8" w:rsidRDefault="00FC4988" w:rsidP="00FC4988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شهزاد پاشایی پور</w:t>
            </w:r>
          </w:p>
        </w:tc>
        <w:tc>
          <w:tcPr>
            <w:tcW w:w="2126" w:type="dxa"/>
          </w:tcPr>
          <w:p w14:paraId="6B9E18F5" w14:textId="21C7F780" w:rsidR="00FC4988" w:rsidRPr="004F32F8" w:rsidRDefault="00776C19" w:rsidP="00FC49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2B305B0D" w14:textId="400A1197" w:rsidR="00FC4988" w:rsidRPr="004F32F8" w:rsidRDefault="00776C19" w:rsidP="00FC49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5802485A" w14:textId="77777777" w:rsidR="00FC4988" w:rsidRPr="00E96A0F" w:rsidRDefault="00FC4988" w:rsidP="00FC4988">
            <w:pPr>
              <w:bidi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>يادگيري ( تعاريف، تئوري ها، اصول کلي)</w:t>
            </w:r>
          </w:p>
          <w:p w14:paraId="7921D8DC" w14:textId="6A9E93A9" w:rsidR="00FC4988" w:rsidRPr="004F32F8" w:rsidRDefault="00FC4988" w:rsidP="00FC49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>اصول، فرآيند و عوامل موثر در يادگيري و ياددهي</w:t>
            </w:r>
          </w:p>
        </w:tc>
        <w:tc>
          <w:tcPr>
            <w:tcW w:w="709" w:type="dxa"/>
          </w:tcPr>
          <w:p w14:paraId="228979A4" w14:textId="77777777" w:rsidR="00FC4988" w:rsidRPr="00EB6DB3" w:rsidRDefault="00FC4988" w:rsidP="00FC49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776C19" w14:paraId="27DD1B05" w14:textId="77777777" w:rsidTr="004F3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8597DDA" w14:textId="7C77CFE4" w:rsidR="00776C19" w:rsidRPr="004F32F8" w:rsidRDefault="00776C19" w:rsidP="00776C19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شهزاد پاشایی پور</w:t>
            </w:r>
          </w:p>
        </w:tc>
        <w:tc>
          <w:tcPr>
            <w:tcW w:w="2126" w:type="dxa"/>
          </w:tcPr>
          <w:p w14:paraId="03093118" w14:textId="3BB61AE0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716C"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12AD227D" w14:textId="17E61B68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7721E"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1710D4CE" w14:textId="6093BAF8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الگوهای یادگیری، 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اصول آموزش به بزرگسالان</w:t>
            </w:r>
          </w:p>
        </w:tc>
        <w:tc>
          <w:tcPr>
            <w:tcW w:w="709" w:type="dxa"/>
          </w:tcPr>
          <w:p w14:paraId="7BC0A093" w14:textId="77777777" w:rsidR="00776C19" w:rsidRPr="00EB6DB3" w:rsidRDefault="00776C19" w:rsidP="00776C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776C19" w14:paraId="37988758" w14:textId="77777777" w:rsidTr="004F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8624CC8" w14:textId="41989D1E" w:rsidR="00776C19" w:rsidRPr="004F32F8" w:rsidRDefault="00776C19" w:rsidP="00776C19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شهزاد پاشایی پور</w:t>
            </w:r>
          </w:p>
        </w:tc>
        <w:tc>
          <w:tcPr>
            <w:tcW w:w="2126" w:type="dxa"/>
          </w:tcPr>
          <w:p w14:paraId="1162E175" w14:textId="5431E6E1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716C"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196FFB74" w14:textId="71B61D59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7721E"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780E6296" w14:textId="1E78B09C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تدریس</w:t>
            </w:r>
          </w:p>
        </w:tc>
        <w:tc>
          <w:tcPr>
            <w:tcW w:w="709" w:type="dxa"/>
          </w:tcPr>
          <w:p w14:paraId="5AE8FF57" w14:textId="77777777" w:rsidR="00776C19" w:rsidRPr="00EB6DB3" w:rsidRDefault="00776C19" w:rsidP="00776C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776C19" w14:paraId="014D555C" w14:textId="77777777" w:rsidTr="004F3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718D1388" w14:textId="6ED1F6AA" w:rsidR="00776C19" w:rsidRPr="004F32F8" w:rsidRDefault="00776C19" w:rsidP="00776C19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شهزاد پاشایی پور</w:t>
            </w:r>
          </w:p>
        </w:tc>
        <w:tc>
          <w:tcPr>
            <w:tcW w:w="2126" w:type="dxa"/>
          </w:tcPr>
          <w:p w14:paraId="64BAAE55" w14:textId="197327F9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716C"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68BEE811" w14:textId="7290E4DA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7721E"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7ED9B14F" w14:textId="171C1575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96A0F">
              <w:rPr>
                <w:rFonts w:cs="B Nazanin" w:hint="eastAsia"/>
                <w:sz w:val="24"/>
                <w:szCs w:val="24"/>
                <w:rtl/>
              </w:rPr>
              <w:t>مراحل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تحل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تنظ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برنامه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709" w:type="dxa"/>
          </w:tcPr>
          <w:p w14:paraId="00741B70" w14:textId="77777777" w:rsidR="00776C19" w:rsidRPr="00EB6DB3" w:rsidRDefault="00776C19" w:rsidP="00776C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776C19" w14:paraId="136EFF23" w14:textId="77777777" w:rsidTr="004F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0ED04A59" w14:textId="5DA58E92" w:rsidR="00776C19" w:rsidRPr="004F32F8" w:rsidRDefault="00776C19" w:rsidP="00776C19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نسرین نیک پیما</w:t>
            </w:r>
          </w:p>
        </w:tc>
        <w:tc>
          <w:tcPr>
            <w:tcW w:w="2126" w:type="dxa"/>
          </w:tcPr>
          <w:p w14:paraId="6D4A4424" w14:textId="71D133F3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716C"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55250220" w14:textId="3BA87369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7721E"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07CF78F2" w14:textId="2B6FF99B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>انتخاب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محتوا، روش و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 xml:space="preserve"> رسانه های آموزشی</w:t>
            </w:r>
          </w:p>
        </w:tc>
        <w:tc>
          <w:tcPr>
            <w:tcW w:w="709" w:type="dxa"/>
          </w:tcPr>
          <w:p w14:paraId="3D5F7DEF" w14:textId="77777777" w:rsidR="00776C19" w:rsidRPr="00EB6DB3" w:rsidRDefault="00776C19" w:rsidP="00776C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776C19" w14:paraId="71572B7E" w14:textId="77777777" w:rsidTr="004F3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243E95DE" w14:textId="4BD1EDFA" w:rsidR="00776C19" w:rsidRPr="004F32F8" w:rsidRDefault="00776C19" w:rsidP="00776C19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نسرین نیک پیما</w:t>
            </w:r>
          </w:p>
        </w:tc>
        <w:tc>
          <w:tcPr>
            <w:tcW w:w="2126" w:type="dxa"/>
          </w:tcPr>
          <w:p w14:paraId="2425965D" w14:textId="01C2EFD6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716C"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51063F62" w14:textId="4860527E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7721E"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77BA6505" w14:textId="01C76975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الگوهای تدریس، روشهای سنتی و نوین تدریس </w:t>
            </w:r>
          </w:p>
        </w:tc>
        <w:tc>
          <w:tcPr>
            <w:tcW w:w="709" w:type="dxa"/>
          </w:tcPr>
          <w:p w14:paraId="44C26987" w14:textId="77777777" w:rsidR="00776C19" w:rsidRPr="00EB6DB3" w:rsidRDefault="00776C19" w:rsidP="00776C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776C19" w14:paraId="78FF9686" w14:textId="77777777" w:rsidTr="004F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382C7D9B" w14:textId="4FA37E1D" w:rsidR="00776C19" w:rsidRPr="004F32F8" w:rsidRDefault="00776C19" w:rsidP="00776C19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نسرین نیک پیما</w:t>
            </w:r>
          </w:p>
        </w:tc>
        <w:tc>
          <w:tcPr>
            <w:tcW w:w="2126" w:type="dxa"/>
          </w:tcPr>
          <w:p w14:paraId="062985D4" w14:textId="2E779047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716C"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01FFCB25" w14:textId="32499353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7721E"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5A255F2E" w14:textId="77777777" w:rsidR="00776C19" w:rsidRDefault="00776C19" w:rsidP="00776C19">
            <w:pPr>
              <w:bidi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 xml:space="preserve">ارزشيابي برنامه آموزشي </w:t>
            </w:r>
          </w:p>
          <w:p w14:paraId="4D20F59A" w14:textId="66C151F6" w:rsidR="00776C19" w:rsidRPr="004F32F8" w:rsidRDefault="00776C19" w:rsidP="00776C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روشهای مختلف ارزشیابی</w:t>
            </w:r>
          </w:p>
        </w:tc>
        <w:tc>
          <w:tcPr>
            <w:tcW w:w="709" w:type="dxa"/>
          </w:tcPr>
          <w:p w14:paraId="047AE068" w14:textId="77777777" w:rsidR="00776C19" w:rsidRPr="00EB6DB3" w:rsidRDefault="00776C19" w:rsidP="00776C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776C19" w14:paraId="0B11B5FB" w14:textId="77777777" w:rsidTr="004F3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003E7AFC" w14:textId="4E2A06C3" w:rsidR="00776C19" w:rsidRPr="004F32F8" w:rsidRDefault="00776C19" w:rsidP="00776C19">
            <w:pPr>
              <w:bidi/>
              <w:rPr>
                <w:rFonts w:cs="B Nazanin"/>
                <w:sz w:val="24"/>
                <w:szCs w:val="24"/>
              </w:rPr>
            </w:pPr>
            <w:r w:rsidRPr="004F32F8">
              <w:rPr>
                <w:rFonts w:cs="B Nazanin" w:hint="cs"/>
                <w:sz w:val="24"/>
                <w:szCs w:val="24"/>
                <w:rtl/>
              </w:rPr>
              <w:t>دکتر نسرین نیک پیما</w:t>
            </w:r>
          </w:p>
        </w:tc>
        <w:tc>
          <w:tcPr>
            <w:tcW w:w="2126" w:type="dxa"/>
          </w:tcPr>
          <w:p w14:paraId="5046C733" w14:textId="3BE6BBBA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7716C">
              <w:rPr>
                <w:rFonts w:cs="B Nazanin" w:hint="cs"/>
                <w:sz w:val="24"/>
                <w:szCs w:val="24"/>
                <w:rtl/>
              </w:rPr>
              <w:t>انجام تکالیف درخواستی</w:t>
            </w:r>
          </w:p>
        </w:tc>
        <w:tc>
          <w:tcPr>
            <w:tcW w:w="2022" w:type="dxa"/>
          </w:tcPr>
          <w:p w14:paraId="4654C7B8" w14:textId="4BA5B20A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7721E">
              <w:rPr>
                <w:rFonts w:cs="B Nazanin" w:hint="cs"/>
                <w:sz w:val="24"/>
                <w:szCs w:val="24"/>
                <w:rtl/>
              </w:rPr>
              <w:t>سخنرانی و پرسش و پاسخ</w:t>
            </w:r>
          </w:p>
        </w:tc>
        <w:tc>
          <w:tcPr>
            <w:tcW w:w="3081" w:type="dxa"/>
            <w:vAlign w:val="center"/>
          </w:tcPr>
          <w:p w14:paraId="3D7EAFAA" w14:textId="21722A94" w:rsidR="00776C19" w:rsidRPr="004F32F8" w:rsidRDefault="00776C19" w:rsidP="00776C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آموزش از راه دور، 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مراحل اجراي پانل، سمينار، کنگره، کارگاه</w:t>
            </w:r>
          </w:p>
        </w:tc>
        <w:tc>
          <w:tcPr>
            <w:tcW w:w="709" w:type="dxa"/>
          </w:tcPr>
          <w:p w14:paraId="4025F416" w14:textId="77777777" w:rsidR="00776C19" w:rsidRPr="00EB6DB3" w:rsidRDefault="00776C19" w:rsidP="00776C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684E56" w14:paraId="580AA5B9" w14:textId="77777777" w:rsidTr="004F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5F838CEF" w14:textId="6EAE27A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126" w:type="dxa"/>
          </w:tcPr>
          <w:p w14:paraId="4AD3BE7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022" w:type="dxa"/>
          </w:tcPr>
          <w:p w14:paraId="383E687E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81" w:type="dxa"/>
          </w:tcPr>
          <w:p w14:paraId="4D3B8962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09" w:type="dxa"/>
          </w:tcPr>
          <w:p w14:paraId="001245C1" w14:textId="455F0E58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7230AE58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53E25EBC" w14:textId="0AC444FE" w:rsidR="004F32F8" w:rsidRPr="005D3F74" w:rsidRDefault="004F32F8" w:rsidP="004F32F8">
      <w:pPr>
        <w:pStyle w:val="ListParagraph"/>
        <w:numPr>
          <w:ilvl w:val="0"/>
          <w:numId w:val="8"/>
        </w:numPr>
        <w:bidi/>
        <w:spacing w:after="0"/>
        <w:ind w:left="522" w:hanging="426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حضور</w:t>
      </w:r>
      <w:r w:rsidRPr="005D3F74">
        <w:rPr>
          <w:rFonts w:cs="B Mitra" w:hint="cs"/>
          <w:sz w:val="26"/>
          <w:szCs w:val="26"/>
          <w:rtl/>
          <w:lang w:bidi="fa-IR"/>
        </w:rPr>
        <w:t xml:space="preserve"> فعال در کلاس درس</w:t>
      </w:r>
      <w:r>
        <w:rPr>
          <w:rFonts w:cs="B Mitra" w:hint="cs"/>
          <w:sz w:val="26"/>
          <w:szCs w:val="26"/>
          <w:rtl/>
          <w:lang w:bidi="fa-IR"/>
        </w:rPr>
        <w:t xml:space="preserve"> آنلاین و انجام تکالیف در موعد مقرر</w:t>
      </w:r>
    </w:p>
    <w:p w14:paraId="2E59313C" w14:textId="2835E7BE" w:rsidR="004F32F8" w:rsidRPr="005D3F74" w:rsidRDefault="004F32F8" w:rsidP="004F32F8">
      <w:pPr>
        <w:pStyle w:val="ListParagraph"/>
        <w:numPr>
          <w:ilvl w:val="0"/>
          <w:numId w:val="8"/>
        </w:numPr>
        <w:bidi/>
        <w:spacing w:after="0"/>
        <w:ind w:left="522" w:hanging="426"/>
        <w:jc w:val="both"/>
        <w:rPr>
          <w:rFonts w:cs="B Mitra"/>
          <w:sz w:val="26"/>
          <w:szCs w:val="26"/>
          <w:lang w:bidi="fa-IR"/>
        </w:rPr>
      </w:pPr>
      <w:r w:rsidRPr="005D3F74">
        <w:rPr>
          <w:rFonts w:cs="B Mitra" w:hint="cs"/>
          <w:sz w:val="26"/>
          <w:szCs w:val="26"/>
          <w:rtl/>
          <w:lang w:bidi="fa-IR"/>
        </w:rPr>
        <w:t>مطالعه قبلي و شرکت در مباحث کلاسي</w:t>
      </w:r>
      <w:r>
        <w:rPr>
          <w:rFonts w:cs="B Mitra" w:hint="cs"/>
          <w:sz w:val="26"/>
          <w:szCs w:val="26"/>
          <w:rtl/>
          <w:lang w:bidi="fa-IR"/>
        </w:rPr>
        <w:t xml:space="preserve"> و بحث های گفتگو</w:t>
      </w:r>
    </w:p>
    <w:p w14:paraId="74581529" w14:textId="77777777" w:rsidR="00924FDC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07"/>
      </w:tblGrid>
      <w:tr w:rsidR="004F32F8" w:rsidRPr="004A5A5F" w14:paraId="381AC2DB" w14:textId="77777777" w:rsidTr="004F32F8">
        <w:trPr>
          <w:jc w:val="center"/>
        </w:trPr>
        <w:tc>
          <w:tcPr>
            <w:tcW w:w="2405" w:type="dxa"/>
          </w:tcPr>
          <w:p w14:paraId="6B1B295F" w14:textId="03376F58" w:rsidR="004F32F8" w:rsidRPr="004A5A5F" w:rsidRDefault="004F32F8" w:rsidP="004F32F8">
            <w:pPr>
              <w:bidi/>
              <w:spacing w:line="276" w:lineRule="auto"/>
              <w:contextualSpacing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نمره</w:t>
            </w:r>
          </w:p>
        </w:tc>
        <w:tc>
          <w:tcPr>
            <w:tcW w:w="6207" w:type="dxa"/>
          </w:tcPr>
          <w:p w14:paraId="0C0F0AB7" w14:textId="0130E0AF" w:rsidR="004F32F8" w:rsidRPr="00B64A5D" w:rsidRDefault="004F32F8" w:rsidP="00AA24C2">
            <w:pPr>
              <w:bidi/>
              <w:spacing w:line="276" w:lineRule="auto"/>
              <w:contextualSpacing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ارزشیابی تکوینی: </w:t>
            </w:r>
            <w:r w:rsidRPr="00B64A5D">
              <w:rPr>
                <w:rFonts w:cs="B Mitra" w:hint="cs"/>
                <w:sz w:val="26"/>
                <w:szCs w:val="26"/>
                <w:rtl/>
                <w:lang w:bidi="fa-IR"/>
              </w:rPr>
              <w:t>حضور فعال و مشارکت در مباحث کلاس</w:t>
            </w:r>
            <w:r w:rsidR="00AA24C2">
              <w:rPr>
                <w:rFonts w:cs="B Mitra" w:hint="cs"/>
                <w:sz w:val="26"/>
                <w:szCs w:val="26"/>
                <w:rtl/>
                <w:lang w:bidi="fa-IR"/>
              </w:rPr>
              <w:t>ي و پوشش حرفه ای</w:t>
            </w:r>
          </w:p>
        </w:tc>
      </w:tr>
      <w:tr w:rsidR="004F32F8" w:rsidRPr="004A5A5F" w14:paraId="56BD2FE4" w14:textId="77777777" w:rsidTr="004F32F8">
        <w:trPr>
          <w:jc w:val="center"/>
        </w:trPr>
        <w:tc>
          <w:tcPr>
            <w:tcW w:w="2405" w:type="dxa"/>
          </w:tcPr>
          <w:p w14:paraId="75B2241F" w14:textId="746016B7" w:rsidR="004F32F8" w:rsidRPr="004A5A5F" w:rsidRDefault="004F32F8" w:rsidP="00DF267F">
            <w:pPr>
              <w:bidi/>
              <w:spacing w:line="276" w:lineRule="auto"/>
              <w:contextualSpacing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 نمره</w:t>
            </w:r>
          </w:p>
        </w:tc>
        <w:tc>
          <w:tcPr>
            <w:tcW w:w="6207" w:type="dxa"/>
          </w:tcPr>
          <w:p w14:paraId="4E20ADED" w14:textId="018090E3" w:rsidR="004F32F8" w:rsidRPr="00B64A5D" w:rsidRDefault="004F32F8" w:rsidP="00DF267F">
            <w:pPr>
              <w:bidi/>
              <w:spacing w:line="276" w:lineRule="auto"/>
              <w:contextualSpacing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B64A5D">
              <w:rPr>
                <w:rFonts w:cs="B Mitra" w:hint="cs"/>
                <w:sz w:val="26"/>
                <w:szCs w:val="26"/>
                <w:rtl/>
                <w:lang w:bidi="fa-IR"/>
              </w:rPr>
              <w:t>ا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رزشیابی پایانی: ا</w:t>
            </w:r>
            <w:r w:rsidRPr="00B64A5D">
              <w:rPr>
                <w:rFonts w:cs="B Mitra" w:hint="cs"/>
                <w:sz w:val="26"/>
                <w:szCs w:val="26"/>
                <w:rtl/>
                <w:lang w:bidi="fa-IR"/>
              </w:rPr>
              <w:t>متحان پا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ي</w:t>
            </w:r>
            <w:r w:rsidRPr="00B64A5D">
              <w:rPr>
                <w:rFonts w:cs="B Mitra" w:hint="cs"/>
                <w:sz w:val="26"/>
                <w:szCs w:val="26"/>
                <w:rtl/>
                <w:lang w:bidi="fa-IR"/>
              </w:rPr>
              <w:t>ان ترم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 صورت تشریحی</w:t>
            </w:r>
          </w:p>
        </w:tc>
      </w:tr>
      <w:tr w:rsidR="004F32F8" w:rsidRPr="004A5A5F" w14:paraId="2C955B3B" w14:textId="77777777" w:rsidTr="004F32F8">
        <w:trPr>
          <w:jc w:val="center"/>
        </w:trPr>
        <w:tc>
          <w:tcPr>
            <w:tcW w:w="2405" w:type="dxa"/>
          </w:tcPr>
          <w:p w14:paraId="32E33304" w14:textId="62982D36" w:rsidR="004F32F8" w:rsidRPr="004A5A5F" w:rsidRDefault="004F32F8" w:rsidP="00DF267F">
            <w:pPr>
              <w:bidi/>
              <w:spacing w:line="276" w:lineRule="auto"/>
              <w:contextualSpacing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 نمره</w:t>
            </w:r>
          </w:p>
        </w:tc>
        <w:tc>
          <w:tcPr>
            <w:tcW w:w="6207" w:type="dxa"/>
          </w:tcPr>
          <w:p w14:paraId="5128FD97" w14:textId="31814763" w:rsidR="004F32F8" w:rsidRPr="00B64A5D" w:rsidRDefault="004F32F8" w:rsidP="00DF267F">
            <w:pPr>
              <w:bidi/>
              <w:spacing w:line="276" w:lineRule="auto"/>
              <w:contextualSpacing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عملی: طراحي و برنامه ريزي يک برنامه آموزشي به مددجو</w:t>
            </w:r>
          </w:p>
        </w:tc>
      </w:tr>
    </w:tbl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C88E921" w14:textId="479C8080" w:rsidR="00F7033C" w:rsidRDefault="00A178F2" w:rsidP="004F32F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15E6C97D" w14:textId="77777777" w:rsidR="004F32F8" w:rsidRPr="005D3F74" w:rsidRDefault="004F32F8" w:rsidP="004F32F8">
      <w:pPr>
        <w:pStyle w:val="ListParagraph"/>
        <w:numPr>
          <w:ilvl w:val="0"/>
          <w:numId w:val="9"/>
        </w:numPr>
        <w:bidi/>
        <w:spacing w:after="0"/>
        <w:ind w:left="238" w:hanging="283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شعبان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ح. مهارت 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پرورش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(روش ها و فنون تدر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س) جلد اول و دوم. آخر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ن چاپ، تهران، انتشارات سمت.</w:t>
      </w:r>
    </w:p>
    <w:p w14:paraId="51CC8891" w14:textId="77777777" w:rsidR="004F32F8" w:rsidRPr="005D3F74" w:rsidRDefault="004F32F8" w:rsidP="004F32F8">
      <w:pPr>
        <w:pStyle w:val="ListParagraph"/>
        <w:numPr>
          <w:ilvl w:val="0"/>
          <w:numId w:val="9"/>
        </w:numPr>
        <w:bidi/>
        <w:spacing w:after="0"/>
        <w:ind w:left="238" w:hanging="283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صفو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ا. روش ها، فنون و الگوها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تدر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س. آخر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ن چاپ، تهران، انتشارات سمت.</w:t>
      </w:r>
    </w:p>
    <w:p w14:paraId="2E9FF972" w14:textId="77777777" w:rsidR="004F32F8" w:rsidRPr="005D3F74" w:rsidRDefault="004F32F8" w:rsidP="004F32F8">
      <w:pPr>
        <w:pStyle w:val="ListParagraph"/>
        <w:numPr>
          <w:ilvl w:val="0"/>
          <w:numId w:val="9"/>
        </w:numPr>
        <w:bidi/>
        <w:spacing w:after="0"/>
        <w:ind w:left="238" w:hanging="283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جو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س ب،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ل م، کلهون ا (2004)، الگوها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تدر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س. ترجمه محمدرضا بهرنگ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،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ش جد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د بهار ، 1394، تهران، انتشارات کمال ترب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ت.</w:t>
      </w:r>
    </w:p>
    <w:p w14:paraId="4A314AED" w14:textId="77777777" w:rsidR="004F32F8" w:rsidRPr="005D3F74" w:rsidRDefault="004F32F8" w:rsidP="004F32F8">
      <w:pPr>
        <w:pStyle w:val="ListParagraph"/>
        <w:numPr>
          <w:ilvl w:val="0"/>
          <w:numId w:val="9"/>
        </w:numPr>
        <w:bidi/>
        <w:spacing w:after="0"/>
        <w:ind w:left="238" w:hanging="283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زفسک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. طراح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نظام 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: تصم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م 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برنامه درس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طرح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برنامه درس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. ترجمه هاشم فردانش، آخر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ن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ش، تهران، انتشارات سمت.</w:t>
      </w:r>
    </w:p>
    <w:p w14:paraId="60144EFF" w14:textId="77777777" w:rsidR="004F32F8" w:rsidRPr="005D3F74" w:rsidRDefault="004F32F8" w:rsidP="004F32F8">
      <w:pPr>
        <w:pStyle w:val="ListParagraph"/>
        <w:numPr>
          <w:ilvl w:val="0"/>
          <w:numId w:val="9"/>
        </w:numPr>
        <w:bidi/>
        <w:spacing w:after="0"/>
        <w:ind w:left="238" w:hanging="28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لش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ن 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، پولاک ج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، 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گلورث 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ام. راهبردها و فنون طراح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. ترجمه هاشم فردانش، آخر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ن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ش، تهران، انتشارات سمت.</w:t>
      </w:r>
    </w:p>
    <w:p w14:paraId="062771DE" w14:textId="77777777" w:rsidR="004F32F8" w:rsidRPr="005D3F74" w:rsidRDefault="004F32F8" w:rsidP="004F32F8">
      <w:pPr>
        <w:pStyle w:val="ListParagraph"/>
        <w:numPr>
          <w:ilvl w:val="0"/>
          <w:numId w:val="9"/>
        </w:numPr>
        <w:bidi/>
        <w:spacing w:after="0"/>
        <w:ind w:left="238" w:hanging="283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ف ع ا. اندازه 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، سنجش و ارزش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اب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. آخر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ن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ي</w:t>
      </w:r>
      <w:r w:rsidRPr="005D3F74">
        <w:rPr>
          <w:rFonts w:asciiTheme="majorBidi" w:hAnsiTheme="majorBidi" w:cs="B Nazanin" w:hint="cs"/>
          <w:sz w:val="24"/>
          <w:szCs w:val="24"/>
          <w:rtl/>
          <w:lang w:bidi="fa-IR"/>
        </w:rPr>
        <w:t>ش، تهران، نشر دوران.</w:t>
      </w:r>
    </w:p>
    <w:p w14:paraId="32481456" w14:textId="77777777" w:rsidR="004F32F8" w:rsidRPr="005D3F74" w:rsidRDefault="004F32F8" w:rsidP="004F32F8">
      <w:pPr>
        <w:pStyle w:val="ListParagraph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</w:rPr>
      </w:pPr>
      <w:r w:rsidRPr="005D3F74">
        <w:rPr>
          <w:rFonts w:ascii="Times New Roman" w:eastAsia="Times New Roman" w:hAnsi="Times New Roman" w:cs="B Nazanin"/>
          <w:kern w:val="36"/>
          <w:sz w:val="24"/>
          <w:szCs w:val="24"/>
        </w:rPr>
        <w:t>Quinn FM, Hughes SJ (2013). Principles and Practice of Nurse Education. 6th edition, UK, Nelson Thornes.</w:t>
      </w:r>
    </w:p>
    <w:p w14:paraId="1240F40C" w14:textId="77777777" w:rsidR="004F32F8" w:rsidRPr="005D3F74" w:rsidRDefault="004F32F8" w:rsidP="004F32F8">
      <w:pPr>
        <w:pStyle w:val="ListParagraph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outlineLvl w:val="0"/>
        <w:rPr>
          <w:rFonts w:ascii="Times New Roman" w:eastAsia="Times New Roman" w:hAnsi="Times New Roman" w:cs="B Nazanin"/>
          <w:kern w:val="36"/>
          <w:sz w:val="24"/>
          <w:szCs w:val="24"/>
        </w:rPr>
      </w:pPr>
      <w:r w:rsidRPr="005D3F74">
        <w:rPr>
          <w:rFonts w:ascii="Times New Roman" w:eastAsia="Times New Roman" w:hAnsi="Times New Roman" w:cs="B Nazanin"/>
          <w:kern w:val="36"/>
          <w:sz w:val="24"/>
          <w:szCs w:val="24"/>
        </w:rPr>
        <w:t>Bastable SB (2013). Nurse as Educator: Principles of Teaching and Learning for Nursing Practice. 3th edition, Canada, Jones and Bartlett publisher.</w:t>
      </w:r>
    </w:p>
    <w:p w14:paraId="60DF2ACD" w14:textId="77777777" w:rsidR="004F32F8" w:rsidRPr="005D3F74" w:rsidRDefault="004F32F8" w:rsidP="004F32F8">
      <w:pPr>
        <w:bidi/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B Nazanin"/>
          <w:b/>
          <w:bCs/>
          <w:kern w:val="36"/>
          <w:sz w:val="24"/>
          <w:szCs w:val="24"/>
          <w:rtl/>
          <w:lang w:bidi="fa-IR"/>
        </w:rPr>
      </w:pPr>
      <w:r w:rsidRPr="005D3F74">
        <w:rPr>
          <w:rFonts w:ascii="Times New Roman" w:eastAsia="Times New Roman" w:hAnsi="Times New Roman" w:cs="B Nazanin" w:hint="cs"/>
          <w:b/>
          <w:bCs/>
          <w:kern w:val="36"/>
          <w:sz w:val="24"/>
          <w:szCs w:val="24"/>
          <w:rtl/>
          <w:lang w:bidi="fa-IR"/>
        </w:rPr>
        <w:lastRenderedPageBreak/>
        <w:t>کل</w:t>
      </w:r>
      <w:r>
        <w:rPr>
          <w:rFonts w:ascii="Times New Roman" w:eastAsia="Times New Roman" w:hAnsi="Times New Roman" w:cs="B Nazanin" w:hint="cs"/>
          <w:b/>
          <w:bCs/>
          <w:kern w:val="36"/>
          <w:sz w:val="24"/>
          <w:szCs w:val="24"/>
          <w:rtl/>
          <w:lang w:bidi="fa-IR"/>
        </w:rPr>
        <w:t>ي</w:t>
      </w:r>
      <w:r w:rsidRPr="005D3F74">
        <w:rPr>
          <w:rFonts w:ascii="Times New Roman" w:eastAsia="Times New Roman" w:hAnsi="Times New Roman" w:cs="B Nazanin" w:hint="cs"/>
          <w:b/>
          <w:bCs/>
          <w:kern w:val="36"/>
          <w:sz w:val="24"/>
          <w:szCs w:val="24"/>
          <w:rtl/>
          <w:lang w:bidi="fa-IR"/>
        </w:rPr>
        <w:t>ه کتاب ها و مقالات مرتبط با مبحث آموزش و تدر</w:t>
      </w:r>
      <w:r>
        <w:rPr>
          <w:rFonts w:ascii="Times New Roman" w:eastAsia="Times New Roman" w:hAnsi="Times New Roman" w:cs="B Nazanin" w:hint="cs"/>
          <w:b/>
          <w:bCs/>
          <w:kern w:val="36"/>
          <w:sz w:val="24"/>
          <w:szCs w:val="24"/>
          <w:rtl/>
          <w:lang w:bidi="fa-IR"/>
        </w:rPr>
        <w:t>ي</w:t>
      </w:r>
      <w:r w:rsidRPr="005D3F74">
        <w:rPr>
          <w:rFonts w:ascii="Times New Roman" w:eastAsia="Times New Roman" w:hAnsi="Times New Roman" w:cs="B Nazanin" w:hint="cs"/>
          <w:b/>
          <w:bCs/>
          <w:kern w:val="36"/>
          <w:sz w:val="24"/>
          <w:szCs w:val="24"/>
          <w:rtl/>
          <w:lang w:bidi="fa-IR"/>
        </w:rPr>
        <w:t>س.</w:t>
      </w:r>
    </w:p>
    <w:p w14:paraId="6C79EE62" w14:textId="77777777" w:rsidR="004F32F8" w:rsidRDefault="004F32F8" w:rsidP="004F32F8">
      <w:pPr>
        <w:spacing w:after="0"/>
        <w:contextualSpacing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59FA78AE" w14:textId="4A4A89DD" w:rsidR="004F32F8" w:rsidRDefault="00AA24C2" w:rsidP="00AA24C2">
      <w:pPr>
        <w:tabs>
          <w:tab w:val="left" w:pos="810"/>
        </w:tabs>
        <w:bidi/>
        <w:spacing w:before="240"/>
        <w:jc w:val="right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>Blue Print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24C2" w14:paraId="0A053687" w14:textId="378F693D" w:rsidTr="00AA24C2">
        <w:tc>
          <w:tcPr>
            <w:tcW w:w="3116" w:type="dxa"/>
          </w:tcPr>
          <w:p w14:paraId="3C6AF72D" w14:textId="4D82D0E4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3117" w:type="dxa"/>
          </w:tcPr>
          <w:p w14:paraId="6E994BFE" w14:textId="634ACB1D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3117" w:type="dxa"/>
          </w:tcPr>
          <w:p w14:paraId="13C512D1" w14:textId="4C5C2935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AA24C2" w14:paraId="7A35993D" w14:textId="0A6FA49C" w:rsidTr="009F3FAC">
        <w:tc>
          <w:tcPr>
            <w:tcW w:w="3116" w:type="dxa"/>
            <w:vAlign w:val="center"/>
          </w:tcPr>
          <w:p w14:paraId="6713365B" w14:textId="77777777" w:rsidR="00AA24C2" w:rsidRPr="00E96A0F" w:rsidRDefault="00AA24C2" w:rsidP="00AA24C2">
            <w:pPr>
              <w:bidi/>
              <w:spacing w:line="276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>يادگيري ( تعاريف، تئوري ها، اصول کلي)</w:t>
            </w:r>
          </w:p>
          <w:p w14:paraId="05099836" w14:textId="67191EF1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>اصول، فرآيند و عوامل موثر در يادگيري و ياددهي</w:t>
            </w:r>
          </w:p>
        </w:tc>
        <w:tc>
          <w:tcPr>
            <w:tcW w:w="3117" w:type="dxa"/>
          </w:tcPr>
          <w:p w14:paraId="5C2107D0" w14:textId="25D0603C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780AAF7D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701B7D9C" w14:textId="4CFB3ECD" w:rsidTr="009F3FAC">
        <w:tc>
          <w:tcPr>
            <w:tcW w:w="3116" w:type="dxa"/>
            <w:vAlign w:val="center"/>
          </w:tcPr>
          <w:p w14:paraId="7544C1D4" w14:textId="49C4F43E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الگوهای یادگیری، 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اصول آموزش به بزرگسالان</w:t>
            </w:r>
          </w:p>
        </w:tc>
        <w:tc>
          <w:tcPr>
            <w:tcW w:w="3117" w:type="dxa"/>
          </w:tcPr>
          <w:p w14:paraId="69CCC7D7" w14:textId="5C6F72F1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5DA529FE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78C77479" w14:textId="2448E837" w:rsidTr="00F71E2D">
        <w:tc>
          <w:tcPr>
            <w:tcW w:w="3116" w:type="dxa"/>
            <w:vAlign w:val="center"/>
          </w:tcPr>
          <w:p w14:paraId="69AEC933" w14:textId="4CE48F6C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تدریس</w:t>
            </w:r>
          </w:p>
        </w:tc>
        <w:tc>
          <w:tcPr>
            <w:tcW w:w="3117" w:type="dxa"/>
          </w:tcPr>
          <w:p w14:paraId="7169895C" w14:textId="1DC3B5B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1C0151E3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488A7070" w14:textId="79AF2503" w:rsidTr="00F71E2D">
        <w:tc>
          <w:tcPr>
            <w:tcW w:w="3116" w:type="dxa"/>
            <w:vAlign w:val="center"/>
          </w:tcPr>
          <w:p w14:paraId="16E155E8" w14:textId="775EEEE2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96A0F">
              <w:rPr>
                <w:rFonts w:cs="B Nazanin" w:hint="eastAsia"/>
                <w:sz w:val="24"/>
                <w:szCs w:val="24"/>
                <w:rtl/>
              </w:rPr>
              <w:t>مراحل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تحل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تنظ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برنامه</w:t>
            </w:r>
            <w:r w:rsidRPr="00E96A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96A0F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3117" w:type="dxa"/>
          </w:tcPr>
          <w:p w14:paraId="5DA97215" w14:textId="799C8929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4F2BE318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221D7C14" w14:textId="77777777" w:rsidTr="00F71E2D">
        <w:tc>
          <w:tcPr>
            <w:tcW w:w="3116" w:type="dxa"/>
            <w:vAlign w:val="center"/>
          </w:tcPr>
          <w:p w14:paraId="4E06C8DE" w14:textId="0FFF4D5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>انتخاب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محتوا، روش و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 xml:space="preserve"> رسانه های آموزشی</w:t>
            </w:r>
          </w:p>
        </w:tc>
        <w:tc>
          <w:tcPr>
            <w:tcW w:w="3117" w:type="dxa"/>
          </w:tcPr>
          <w:p w14:paraId="7554C104" w14:textId="154EDD9C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4F7DA486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5082564A" w14:textId="77777777" w:rsidTr="00F71E2D">
        <w:tc>
          <w:tcPr>
            <w:tcW w:w="3116" w:type="dxa"/>
            <w:vAlign w:val="center"/>
          </w:tcPr>
          <w:p w14:paraId="20E6FFA5" w14:textId="5046B22F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الگوهای تدریس، روشهای سنتی و نوین تدریس </w:t>
            </w:r>
          </w:p>
        </w:tc>
        <w:tc>
          <w:tcPr>
            <w:tcW w:w="3117" w:type="dxa"/>
          </w:tcPr>
          <w:p w14:paraId="58EA0EC4" w14:textId="2C4D037D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26456D64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19CD85E1" w14:textId="77777777" w:rsidTr="00F71E2D">
        <w:tc>
          <w:tcPr>
            <w:tcW w:w="3116" w:type="dxa"/>
            <w:vAlign w:val="center"/>
          </w:tcPr>
          <w:p w14:paraId="432E9C07" w14:textId="77777777" w:rsidR="00AA24C2" w:rsidRDefault="00AA24C2" w:rsidP="00AA24C2">
            <w:pPr>
              <w:bidi/>
              <w:spacing w:line="276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E96A0F">
              <w:rPr>
                <w:rFonts w:cs="B Nazanin" w:hint="cs"/>
                <w:sz w:val="24"/>
                <w:szCs w:val="24"/>
                <w:rtl/>
              </w:rPr>
              <w:t xml:space="preserve">ارزشيابي برنامه آموزشي </w:t>
            </w:r>
          </w:p>
          <w:p w14:paraId="521FF474" w14:textId="6E24820C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روشهای مختلف ارزشیابی</w:t>
            </w:r>
          </w:p>
        </w:tc>
        <w:tc>
          <w:tcPr>
            <w:tcW w:w="3117" w:type="dxa"/>
          </w:tcPr>
          <w:p w14:paraId="2EF1EAFF" w14:textId="6EF3D822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11D0FED9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03EE8AB3" w14:textId="77777777" w:rsidTr="00F71E2D">
        <w:tc>
          <w:tcPr>
            <w:tcW w:w="3116" w:type="dxa"/>
            <w:vAlign w:val="center"/>
          </w:tcPr>
          <w:p w14:paraId="240FBE7C" w14:textId="099DE778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آموزش از راه دور، </w:t>
            </w:r>
            <w:r w:rsidRPr="00E96A0F">
              <w:rPr>
                <w:rFonts w:cs="B Nazanin" w:hint="cs"/>
                <w:sz w:val="24"/>
                <w:szCs w:val="24"/>
                <w:rtl/>
              </w:rPr>
              <w:t>مراحل اجراي پانل، سمينار، کنگره، کارگاه</w:t>
            </w:r>
          </w:p>
        </w:tc>
        <w:tc>
          <w:tcPr>
            <w:tcW w:w="3117" w:type="dxa"/>
          </w:tcPr>
          <w:p w14:paraId="0B0B71BE" w14:textId="55101E2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 سوال</w:t>
            </w:r>
          </w:p>
        </w:tc>
        <w:tc>
          <w:tcPr>
            <w:tcW w:w="3117" w:type="dxa"/>
          </w:tcPr>
          <w:p w14:paraId="51173F91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A24C2" w14:paraId="3CA4EF9D" w14:textId="77777777" w:rsidTr="00AA24C2">
        <w:tc>
          <w:tcPr>
            <w:tcW w:w="3116" w:type="dxa"/>
          </w:tcPr>
          <w:p w14:paraId="134EB0C8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4CE0995C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5F683ACF" w14:textId="77777777" w:rsidR="00AA24C2" w:rsidRDefault="00AA24C2" w:rsidP="00AA24C2">
            <w:pPr>
              <w:tabs>
                <w:tab w:val="left" w:pos="810"/>
              </w:tabs>
              <w:bidi/>
              <w:spacing w:before="24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897C751" w14:textId="77777777" w:rsidR="00AA24C2" w:rsidRDefault="00AA24C2" w:rsidP="00AA24C2">
      <w:pPr>
        <w:tabs>
          <w:tab w:val="left" w:pos="810"/>
        </w:tabs>
        <w:bidi/>
        <w:spacing w:before="240"/>
        <w:jc w:val="right"/>
        <w:rPr>
          <w:rFonts w:asciiTheme="majorBidi" w:hAnsiTheme="majorBidi" w:cs="B Nazanin"/>
          <w:sz w:val="24"/>
          <w:szCs w:val="24"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3E094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42334" w14:textId="77777777" w:rsidR="003E0947" w:rsidRDefault="003E0947" w:rsidP="00EB6DB3">
      <w:pPr>
        <w:spacing w:after="0" w:line="240" w:lineRule="auto"/>
      </w:pPr>
      <w:r>
        <w:separator/>
      </w:r>
    </w:p>
  </w:endnote>
  <w:endnote w:type="continuationSeparator" w:id="0">
    <w:p w14:paraId="026E21A3" w14:textId="77777777" w:rsidR="003E0947" w:rsidRDefault="003E094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25BB0E02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62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D3501" w14:textId="77777777" w:rsidR="003E0947" w:rsidRDefault="003E0947" w:rsidP="00EB6DB3">
      <w:pPr>
        <w:spacing w:after="0" w:line="240" w:lineRule="auto"/>
      </w:pPr>
      <w:r>
        <w:separator/>
      </w:r>
    </w:p>
  </w:footnote>
  <w:footnote w:type="continuationSeparator" w:id="0">
    <w:p w14:paraId="7D21B5D3" w14:textId="77777777" w:rsidR="003E0947" w:rsidRDefault="003E0947" w:rsidP="00EB6DB3">
      <w:pPr>
        <w:spacing w:after="0" w:line="240" w:lineRule="auto"/>
      </w:pPr>
      <w:r>
        <w:continuationSeparator/>
      </w:r>
    </w:p>
  </w:footnote>
  <w:footnote w:id="1">
    <w:p w14:paraId="23459BAF" w14:textId="07A37C47" w:rsidR="00B237F7" w:rsidRPr="00B237F7" w:rsidRDefault="00B237F7" w:rsidP="00FC498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7663D"/>
    <w:multiLevelType w:val="hybridMultilevel"/>
    <w:tmpl w:val="0E201DB0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4274"/>
    <w:multiLevelType w:val="hybridMultilevel"/>
    <w:tmpl w:val="21A29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D0BD4"/>
    <w:multiLevelType w:val="hybridMultilevel"/>
    <w:tmpl w:val="D72AE6A4"/>
    <w:lvl w:ilvl="0" w:tplc="49C6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43BC"/>
    <w:multiLevelType w:val="hybridMultilevel"/>
    <w:tmpl w:val="B17090E6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571688">
    <w:abstractNumId w:val="4"/>
  </w:num>
  <w:num w:numId="2" w16cid:durableId="1237785243">
    <w:abstractNumId w:val="5"/>
  </w:num>
  <w:num w:numId="3" w16cid:durableId="1628657386">
    <w:abstractNumId w:val="9"/>
  </w:num>
  <w:num w:numId="4" w16cid:durableId="2047483222">
    <w:abstractNumId w:val="8"/>
  </w:num>
  <w:num w:numId="5" w16cid:durableId="1228304114">
    <w:abstractNumId w:val="6"/>
  </w:num>
  <w:num w:numId="6" w16cid:durableId="1479608318">
    <w:abstractNumId w:val="1"/>
  </w:num>
  <w:num w:numId="7" w16cid:durableId="2084059270">
    <w:abstractNumId w:val="3"/>
  </w:num>
  <w:num w:numId="8" w16cid:durableId="211769772">
    <w:abstractNumId w:val="2"/>
  </w:num>
  <w:num w:numId="9" w16cid:durableId="533465926">
    <w:abstractNumId w:val="0"/>
  </w:num>
  <w:num w:numId="10" w16cid:durableId="72362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5DF8"/>
    <w:rsid w:val="000C7326"/>
    <w:rsid w:val="000D393B"/>
    <w:rsid w:val="000E3AAF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0947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C4FB8"/>
    <w:rsid w:val="004E2BE7"/>
    <w:rsid w:val="004E306D"/>
    <w:rsid w:val="004E70F4"/>
    <w:rsid w:val="004F0DD5"/>
    <w:rsid w:val="004F2009"/>
    <w:rsid w:val="004F32F8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6624"/>
    <w:rsid w:val="00757159"/>
    <w:rsid w:val="00763530"/>
    <w:rsid w:val="007655B2"/>
    <w:rsid w:val="00776C19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40ACE"/>
    <w:rsid w:val="00A55173"/>
    <w:rsid w:val="00A61F6D"/>
    <w:rsid w:val="00A62647"/>
    <w:rsid w:val="00A65BBB"/>
    <w:rsid w:val="00A667B5"/>
    <w:rsid w:val="00A804C1"/>
    <w:rsid w:val="00AA24C2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560F"/>
    <w:rsid w:val="00B37985"/>
    <w:rsid w:val="00B420E2"/>
    <w:rsid w:val="00B4711B"/>
    <w:rsid w:val="00B77FBC"/>
    <w:rsid w:val="00B80410"/>
    <w:rsid w:val="00B9475A"/>
    <w:rsid w:val="00B977E0"/>
    <w:rsid w:val="00BE4941"/>
    <w:rsid w:val="00BE51E0"/>
    <w:rsid w:val="00BF350D"/>
    <w:rsid w:val="00C06AFF"/>
    <w:rsid w:val="00C12AB4"/>
    <w:rsid w:val="00C15621"/>
    <w:rsid w:val="00C15F2A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223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C498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63B5-4121-4336-A1D2-DE14568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4743</Characters>
  <Application>Microsoft Office Word</Application>
  <DocSecurity>0</DocSecurity>
  <Lines>237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4</cp:revision>
  <cp:lastPrinted>2020-08-02T12:25:00Z</cp:lastPrinted>
  <dcterms:created xsi:type="dcterms:W3CDTF">2024-02-02T15:35:00Z</dcterms:created>
  <dcterms:modified xsi:type="dcterms:W3CDTF">2024-03-11T08:44:00Z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bb3fec17d2e69b059949299748724ae3b06a4a7bf2f38714b9558b9fc52e89e0</vt:lpwstr>
  </property>
</Properties>
</file>